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33" w:rsidRPr="00F343AD" w:rsidRDefault="00C30E33" w:rsidP="00C30E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571500" cy="5524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3AD">
        <w:rPr>
          <w:rFonts w:ascii="TH SarabunIT๙" w:hAnsi="TH SarabunIT๙" w:cs="TH SarabunIT๙"/>
          <w:b/>
          <w:bCs/>
          <w:cs/>
        </w:rPr>
        <w:t xml:space="preserve">                                       </w:t>
      </w:r>
      <w:r w:rsidRPr="00F343AD">
        <w:rPr>
          <w:rFonts w:ascii="TH SarabunIT๙" w:hAnsi="TH SarabunIT๙" w:cs="TH SarabunIT๙"/>
          <w:b/>
          <w:bCs/>
          <w:sz w:val="68"/>
          <w:szCs w:val="68"/>
          <w:cs/>
        </w:rPr>
        <w:t>บันทึกข้อความ</w:t>
      </w:r>
    </w:p>
    <w:p w:rsidR="00C30E33" w:rsidRPr="00F343AD" w:rsidRDefault="00C30E33" w:rsidP="00C30E33">
      <w:pPr>
        <w:rPr>
          <w:rFonts w:ascii="TH SarabunIT๙" w:hAnsi="TH SarabunIT๙" w:cs="TH SarabunIT๙"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Pr="00F343AD">
        <w:rPr>
          <w:rFonts w:ascii="TH SarabunIT๙" w:hAnsi="TH SarabunIT๙" w:cs="TH SarabunIT๙"/>
          <w:cs/>
        </w:rPr>
        <w:t xml:space="preserve">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สภ.เส</w:t>
      </w:r>
      <w:proofErr w:type="spellStart"/>
      <w:r w:rsidRPr="00F343AD">
        <w:rPr>
          <w:rFonts w:ascii="TH SarabunIT๙" w:hAnsi="TH SarabunIT๙" w:cs="TH SarabunIT๙"/>
          <w:sz w:val="32"/>
          <w:szCs w:val="32"/>
          <w:cs/>
        </w:rPr>
        <w:t>วียด</w:t>
      </w:r>
      <w:proofErr w:type="spellEnd"/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F343AD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F343A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๐  ๗๗๓๘ ๙๕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C30E33" w:rsidRPr="00F343AD" w:rsidRDefault="00C30E33" w:rsidP="00C30E33">
      <w:pPr>
        <w:rPr>
          <w:rFonts w:ascii="TH SarabunIT๙" w:hAnsi="TH SarabunIT๙" w:cs="TH SarabunIT๙"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>ที่</w:t>
      </w:r>
      <w:r w:rsidRPr="00F343A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</w:t>
      </w:r>
      <w:r w:rsidRPr="00F343AD">
        <w:rPr>
          <w:rFonts w:ascii="TH SarabunIT๙" w:hAnsi="TH SarabunIT๙" w:cs="TH SarabunIT๙"/>
          <w:sz w:val="32"/>
          <w:szCs w:val="32"/>
          <w:cs/>
        </w:rPr>
        <w:t>๐๐๒๓(</w:t>
      </w:r>
      <w:proofErr w:type="spellStart"/>
      <w:r w:rsidRPr="00F343AD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F343AD">
        <w:rPr>
          <w:rFonts w:ascii="TH SarabunIT๙" w:hAnsi="TH SarabunIT๙" w:cs="TH SarabunIT๙"/>
          <w:sz w:val="32"/>
          <w:szCs w:val="32"/>
          <w:cs/>
        </w:rPr>
        <w:t>).(๒๗)/</w:t>
      </w:r>
      <w:r w:rsidR="00735DF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F343A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</w:t>
      </w: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>วันที่</w:t>
      </w:r>
      <w:r w:rsidR="00735DFB">
        <w:rPr>
          <w:rFonts w:ascii="TH SarabunIT๙" w:hAnsi="TH SarabunIT๙" w:cs="TH SarabunIT๙"/>
          <w:sz w:val="48"/>
          <w:szCs w:val="48"/>
          <w:cs/>
        </w:rPr>
        <w:t xml:space="preserve">   </w:t>
      </w:r>
      <w:r w:rsidRPr="00F343AD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00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343AD">
        <w:rPr>
          <w:rFonts w:ascii="TH SarabunIT๙" w:hAnsi="TH SarabunIT๙" w:cs="TH SarabunIT๙"/>
          <w:u w:val="single"/>
          <w:cs/>
        </w:rPr>
        <w:t xml:space="preserve">                               </w:t>
      </w:r>
      <w:r w:rsidRPr="00F343A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                     </w:t>
      </w:r>
    </w:p>
    <w:p w:rsidR="00C30E33" w:rsidRPr="00DE2CFD" w:rsidRDefault="00C30E33" w:rsidP="00A470E3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รายงานผลการใช้จ่ายเงินงบประมาณรายจ่ายประจำปี 2567 ห้วงไตรมาส 1-2 </w:t>
      </w:r>
    </w:p>
    <w:p w:rsidR="00BA4A36" w:rsidRPr="00F343AD" w:rsidRDefault="00A470E3" w:rsidP="00C30E33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1300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</w:p>
    <w:p w:rsidR="00C30E33" w:rsidRPr="000816F7" w:rsidRDefault="00C30E33" w:rsidP="00BA4A36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ตามที่  สภ.เส</w:t>
      </w:r>
      <w:proofErr w:type="spellStart"/>
      <w:r w:rsidR="00A470E3"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ได้รับการจัดสรรงบประมาณรายจ่ายประจำปี พ.ศ.2567  ตามแผนงาน/โครงกา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>ร ที่ ตร.กำหนด ห้วง ต.ค.66 - พ.ค.67 วงเงินทั้งสิน 930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,392.00 บาท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เก้าแสน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>สามหมื่น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สามร้อยเก้า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 xml:space="preserve">สิบสองบาทถ้วน)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ซึ่ง สภ.เส</w:t>
      </w:r>
      <w:proofErr w:type="spellStart"/>
      <w:r w:rsidR="00A470E3"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ได้จัดทำแผนการใช้จ่ายเงินงบประมาณ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ละเป้าหมายการดำเนินการ</w:t>
      </w:r>
      <w:r w:rsidR="0097539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 นั้น</w:t>
      </w:r>
    </w:p>
    <w:p w:rsidR="00AF6264" w:rsidRDefault="00C30E33" w:rsidP="00BA4A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F6264">
        <w:rPr>
          <w:rFonts w:ascii="TH SarabunIT๙" w:hAnsi="TH SarabunIT๙" w:cs="TH SarabunIT๙" w:hint="cs"/>
          <w:sz w:val="32"/>
          <w:szCs w:val="32"/>
          <w:cs/>
        </w:rPr>
        <w:t>งานธุรการ สภ.เส</w:t>
      </w:r>
      <w:proofErr w:type="spellStart"/>
      <w:r w:rsidR="00AF6264"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  <w:r w:rsidR="00AF6264">
        <w:rPr>
          <w:rFonts w:ascii="TH SarabunIT๙" w:hAnsi="TH SarabunIT๙" w:cs="TH SarabunIT๙" w:hint="cs"/>
          <w:sz w:val="32"/>
          <w:szCs w:val="32"/>
          <w:cs/>
        </w:rPr>
        <w:t xml:space="preserve">  ขอรายงานผลการเบิกจ่าย/ผลการใช้จ่ายเงินงบประมาณ                         ณ  </w:t>
      </w:r>
      <w:r w:rsidR="00BA4A3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AF6264">
        <w:rPr>
          <w:rFonts w:ascii="TH SarabunIT๙" w:hAnsi="TH SarabunIT๙" w:cs="TH SarabunIT๙" w:hint="cs"/>
          <w:sz w:val="32"/>
          <w:szCs w:val="32"/>
          <w:cs/>
        </w:rPr>
        <w:t xml:space="preserve"> 31 มี.ค.67  เมื่อเปรียบเทียบกับแผนการใช้จ่ายเงินงบประมาณ พ.ศ.2567  พร้อมปัญหาอุปสรรค และแนวทางดำเนินการแก้ไข ดังนี้</w:t>
      </w:r>
    </w:p>
    <w:p w:rsidR="00BA4A36" w:rsidRPr="006A389A" w:rsidRDefault="00810672" w:rsidP="00650B11">
      <w:pPr>
        <w:pStyle w:val="a5"/>
        <w:numPr>
          <w:ilvl w:val="0"/>
          <w:numId w:val="1"/>
        </w:numPr>
        <w:spacing w:before="120"/>
        <w:ind w:left="1418" w:hanging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38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โครงการบังคับใช้กฎหมาย อำนวยความยุติธรรมและบริการประชาชน</w:t>
      </w:r>
    </w:p>
    <w:p w:rsidR="00C30E33" w:rsidRDefault="00BA4A36" w:rsidP="00BA4A36">
      <w:pPr>
        <w:pStyle w:val="a5"/>
        <w:spacing w:before="120"/>
        <w:ind w:left="17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วงเงินที่ได้รับจัดสรร</w:t>
      </w:r>
      <w:r w:rsidR="006A38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814,900บาท  เบิกจ่ายแล้ว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671851.29 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คิดเป็นร้อยละ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82.45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ของงบประมาณที่ได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้รับ    ผลการเบิกจ่าย  สูงกว่า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แผนฯ</w:t>
      </w:r>
      <w:r w:rsidR="003974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810672" w:rsidRDefault="00810672" w:rsidP="00650B11">
      <w:pPr>
        <w:pStyle w:val="a5"/>
        <w:numPr>
          <w:ilvl w:val="0"/>
          <w:numId w:val="1"/>
        </w:numPr>
        <w:spacing w:before="120"/>
        <w:ind w:left="1418" w:hanging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38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โครงการสร้างภูมิคุ้มกันและป้องกันยาเสพติด</w:t>
      </w:r>
    </w:p>
    <w:p w:rsidR="006A389A" w:rsidRPr="006A389A" w:rsidRDefault="006A389A" w:rsidP="006A389A">
      <w:pPr>
        <w:pStyle w:val="a5"/>
        <w:spacing w:before="120"/>
        <w:ind w:left="17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วงเงินที่ได้รับจัดสรร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2,140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เบิกจ่ายแล้ว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2,140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คิดเป็นร้อยละ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100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ของงบประมาณที่ได้รับ    ผลการเบิกจ่าย  เป็นไปตามแผนฯ</w:t>
      </w:r>
    </w:p>
    <w:p w:rsidR="00810672" w:rsidRDefault="0039742E" w:rsidP="00650B11">
      <w:pPr>
        <w:pStyle w:val="a5"/>
        <w:numPr>
          <w:ilvl w:val="0"/>
          <w:numId w:val="1"/>
        </w:numPr>
        <w:spacing w:before="120"/>
        <w:ind w:left="1418" w:hanging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38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โครงการปราบปรามการค้ายาเสพติด</w:t>
      </w:r>
    </w:p>
    <w:p w:rsidR="006A389A" w:rsidRPr="006A389A" w:rsidRDefault="006A389A" w:rsidP="006A389A">
      <w:pPr>
        <w:pStyle w:val="a5"/>
        <w:spacing w:before="120"/>
        <w:ind w:left="17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วงเงินที่ได้รับจัดสรร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23</w:t>
      </w:r>
      <w:r>
        <w:rPr>
          <w:rFonts w:ascii="TH SarabunIT๙" w:hAnsi="TH SarabunIT๙" w:cs="TH SarabunIT๙"/>
          <w:color w:val="000000"/>
          <w:sz w:val="32"/>
          <w:szCs w:val="32"/>
        </w:rPr>
        <w:t>,6</w:t>
      </w:r>
      <w:r w:rsidRPr="006A389A">
        <w:rPr>
          <w:rFonts w:ascii="TH SarabunIT๙" w:hAnsi="TH SarabunIT๙" w:cs="TH SarabunIT๙"/>
          <w:color w:val="000000"/>
          <w:sz w:val="32"/>
          <w:szCs w:val="32"/>
        </w:rPr>
        <w:t>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เบิกจ่ายแล้ว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18430.28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คิดเป็นร้อยละ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78.09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ของงบประมาณที่ได้รับ    ผลการเบิกจ่าย  เป็นไปตามแผนฯ</w:t>
      </w:r>
    </w:p>
    <w:p w:rsidR="0039742E" w:rsidRDefault="0039742E" w:rsidP="00650B11">
      <w:pPr>
        <w:pStyle w:val="a5"/>
        <w:numPr>
          <w:ilvl w:val="0"/>
          <w:numId w:val="1"/>
        </w:numPr>
        <w:spacing w:before="120"/>
        <w:ind w:left="1418" w:hanging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38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โครงการรักษาความสงบเรียบร้อยและความมั่นคงภายในประเทศ</w:t>
      </w:r>
    </w:p>
    <w:p w:rsidR="006A389A" w:rsidRPr="006A389A" w:rsidRDefault="006A389A" w:rsidP="006A389A">
      <w:pPr>
        <w:pStyle w:val="a5"/>
        <w:spacing w:before="120"/>
        <w:ind w:left="177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วงเงินที่ได้รับจัดสรร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65,952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เบิกจ่ายแล้ว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32,640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 คิดเป็นร้อยละ    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49.49 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>ของงบประมาณที่ได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>้รับ    ผลการเบิกจ่าย  ต่ำกว่าแผนงานที่กำหนด</w:t>
      </w:r>
    </w:p>
    <w:p w:rsidR="0039742E" w:rsidRPr="006A389A" w:rsidRDefault="0039742E" w:rsidP="00650B11">
      <w:pPr>
        <w:pStyle w:val="a5"/>
        <w:numPr>
          <w:ilvl w:val="0"/>
          <w:numId w:val="1"/>
        </w:numPr>
        <w:spacing w:before="120"/>
        <w:ind w:left="1418" w:hanging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38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โครงการปฏิรูประบบงานตำรวจ</w:t>
      </w:r>
    </w:p>
    <w:p w:rsidR="00F67E03" w:rsidRDefault="006A389A" w:rsidP="00BA4A36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วงเงินที่ได้รับจัดสรร </w:t>
      </w:r>
      <w:r>
        <w:rPr>
          <w:rFonts w:ascii="TH SarabunIT๙" w:hAnsi="TH SarabunIT๙" w:cs="TH SarabunIT๙"/>
          <w:color w:val="000000"/>
          <w:sz w:val="32"/>
          <w:szCs w:val="32"/>
        </w:rPr>
        <w:t>23,8</w:t>
      </w:r>
      <w:r w:rsidRPr="006A389A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เบิกจ่ายแล้ว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23,680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 คิดเป็นร้อยละ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99.50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</w:p>
    <w:p w:rsidR="00BA4A36" w:rsidRDefault="00F67E03" w:rsidP="00F67E03">
      <w:pPr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="006A389A" w:rsidRPr="006A389A">
        <w:rPr>
          <w:rFonts w:ascii="TH SarabunIT๙" w:hAnsi="TH SarabunIT๙" w:cs="TH SarabunIT๙"/>
          <w:color w:val="000000"/>
          <w:sz w:val="32"/>
          <w:szCs w:val="32"/>
          <w:cs/>
        </w:rPr>
        <w:t>ของงบประมาณที่ได</w:t>
      </w:r>
      <w:r w:rsidR="001300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้รับ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ผลการเบิกจ่าย  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ูงกว่า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แผนที่กำหนด</w:t>
      </w:r>
    </w:p>
    <w:p w:rsidR="00130075" w:rsidRDefault="00BA4A36" w:rsidP="00A470E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จากข้อมูลผลการเบิกจ่ายเงินงบประมาณ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ปี 2567   ณ วันที่ 31 มี.ค. 67 มีผลการเบิกจ่ายรวมทั้งสิ้น 748,741.57 บาท คิดเป็น 80.48 </w:t>
      </w:r>
      <w:r w:rsidR="00321C81">
        <w:rPr>
          <w:rFonts w:ascii="TH SarabunIT๙" w:hAnsi="TH SarabunIT๙" w:cs="TH SarabunIT๙"/>
          <w:color w:val="000000"/>
          <w:sz w:val="32"/>
          <w:szCs w:val="32"/>
        </w:rPr>
        <w:t xml:space="preserve">% 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ของวงเงินงบป</w:t>
      </w:r>
      <w:r w:rsidR="00130075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ระมาณที่ได้รับจัดสรรห้วง ต.ค.66</w:t>
      </w:r>
      <w:r w:rsidR="00321C81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>พ.ค.67  ซึ่งเป็นไปตามเป้าหมายที่กำหนด</w:t>
      </w:r>
      <w:r w:rsidR="00810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1300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แต่ค่อนข้างสูงเพราะมีภารกิจงานในหน้าที่และค่าสาธารณูปโภค </w:t>
      </w:r>
    </w:p>
    <w:p w:rsidR="00130075" w:rsidRDefault="00130075" w:rsidP="00130075">
      <w:pPr>
        <w:spacing w:before="1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/ที่เพิ่มมากขึ้น...</w:t>
      </w:r>
    </w:p>
    <w:p w:rsidR="00130075" w:rsidRDefault="00130075" w:rsidP="00A470E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30075" w:rsidRPr="00130075" w:rsidRDefault="00130075" w:rsidP="00130075">
      <w:pPr>
        <w:spacing w:before="12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3007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-2-</w:t>
      </w:r>
    </w:p>
    <w:p w:rsidR="00130075" w:rsidRDefault="00130075" w:rsidP="00A470E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810672" w:rsidRDefault="00130075" w:rsidP="00A470E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ที่เพิ่มมากขึ้น  สวนทางกับจำนวนเงินงบประมาณที่ได้รับอย่างจำกัดไม่เพียงพอ</w:t>
      </w:r>
      <w:r w:rsidR="00810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แนวทางแก้ไขคือการช่วยกันประหยัดค่าสาธารณูปโภค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และลดภารกิจงานที่ไม่ใช่หน้าที่ของงานตำรวจให้ลดลงเพื่อลดค่าใช้จ่ายที่           ไม่จำเป็นออกไป</w:t>
      </w:r>
      <w:r w:rsidR="00810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</w:p>
    <w:p w:rsidR="00C30E33" w:rsidRDefault="00C30E33" w:rsidP="00C30E3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>จึง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>มาเพื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โปรบ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30E33" w:rsidRPr="00B24E4D" w:rsidRDefault="00C30E33" w:rsidP="00C30E3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0E33" w:rsidRPr="00F343AD" w:rsidRDefault="00C30E33" w:rsidP="00C30E33">
      <w:pPr>
        <w:pStyle w:val="a3"/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2D3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2D3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343AD">
        <w:rPr>
          <w:rFonts w:ascii="TH SarabunIT๙" w:hAnsi="TH SarabunIT๙" w:cs="TH SarabunIT๙"/>
          <w:sz w:val="32"/>
          <w:szCs w:val="32"/>
          <w:cs/>
        </w:rPr>
        <w:t>พ.ต.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172E3E">
        <w:rPr>
          <w:noProof/>
          <w:cs/>
        </w:rPr>
        <w:t xml:space="preserve"> </w:t>
      </w:r>
    </w:p>
    <w:p w:rsidR="00C30E33" w:rsidRPr="00F343AD" w:rsidRDefault="00C30E33" w:rsidP="00C30E33">
      <w:pPr>
        <w:pStyle w:val="a3"/>
        <w:rPr>
          <w:rFonts w:ascii="TH SarabunIT๙" w:hAnsi="TH SarabunIT๙" w:cs="TH SarabunIT๙"/>
          <w:sz w:val="32"/>
          <w:szCs w:val="32"/>
        </w:rPr>
      </w:pP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(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รณรงค์  พูลสวัสดิ์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30E33" w:rsidRPr="00F343AD" w:rsidRDefault="00C30E33" w:rsidP="00C30E33">
      <w:pPr>
        <w:rPr>
          <w:rFonts w:ascii="TH SarabunIT๙" w:hAnsi="TH SarabunIT๙" w:cs="TH SarabunIT๙"/>
          <w:b/>
          <w:bCs/>
        </w:rPr>
      </w:pP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24E4D">
        <w:rPr>
          <w:rFonts w:ascii="TH SarabunIT๙" w:hAnsi="TH SarabunIT๙" w:cs="TH SarabunIT๙"/>
          <w:sz w:val="32"/>
          <w:szCs w:val="32"/>
          <w:cs/>
        </w:rPr>
        <w:t>ส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ว.อก.</w:t>
      </w:r>
      <w:r w:rsidRPr="00F343AD">
        <w:rPr>
          <w:rFonts w:ascii="TH SarabunIT๙" w:hAnsi="TH SarabunIT๙" w:cs="TH SarabunIT๙"/>
          <w:sz w:val="32"/>
          <w:szCs w:val="32"/>
          <w:cs/>
        </w:rPr>
        <w:t>สภ.เส</w:t>
      </w:r>
      <w:proofErr w:type="spellStart"/>
      <w:r w:rsidRPr="00F343AD">
        <w:rPr>
          <w:rFonts w:ascii="TH SarabunIT๙" w:hAnsi="TH SarabunIT๙" w:cs="TH SarabunIT๙"/>
          <w:sz w:val="32"/>
          <w:szCs w:val="32"/>
          <w:cs/>
        </w:rPr>
        <w:t>วียด</w:t>
      </w:r>
      <w:proofErr w:type="spellEnd"/>
    </w:p>
    <w:p w:rsidR="00C30E33" w:rsidRDefault="00C30E33" w:rsidP="00C30E33">
      <w:pPr>
        <w:rPr>
          <w:rFonts w:ascii="TH SarabunIT๙" w:hAnsi="TH SarabunIT๙" w:cs="TH SarabunIT๙"/>
          <w:b/>
          <w:bCs/>
        </w:rPr>
      </w:pPr>
    </w:p>
    <w:p w:rsidR="003811C7" w:rsidRDefault="003811C7"/>
    <w:sectPr w:rsidR="003811C7" w:rsidSect="00130075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3AEA"/>
    <w:multiLevelType w:val="hybridMultilevel"/>
    <w:tmpl w:val="DFF0B69E"/>
    <w:lvl w:ilvl="0" w:tplc="04090019">
      <w:start w:val="1"/>
      <w:numFmt w:val="thaiNumbers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2924BCA"/>
    <w:multiLevelType w:val="hybridMultilevel"/>
    <w:tmpl w:val="18DAB8BA"/>
    <w:lvl w:ilvl="0" w:tplc="C2EA069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33"/>
    <w:rsid w:val="00130075"/>
    <w:rsid w:val="002D3306"/>
    <w:rsid w:val="00321C81"/>
    <w:rsid w:val="003811C7"/>
    <w:rsid w:val="0039742E"/>
    <w:rsid w:val="00650B11"/>
    <w:rsid w:val="006A389A"/>
    <w:rsid w:val="00735DFB"/>
    <w:rsid w:val="007867E2"/>
    <w:rsid w:val="00810672"/>
    <w:rsid w:val="00852BFE"/>
    <w:rsid w:val="0097539C"/>
    <w:rsid w:val="009F1743"/>
    <w:rsid w:val="00A470E3"/>
    <w:rsid w:val="00AF6264"/>
    <w:rsid w:val="00B24E4D"/>
    <w:rsid w:val="00BA4A36"/>
    <w:rsid w:val="00BE72FC"/>
    <w:rsid w:val="00C30E33"/>
    <w:rsid w:val="00F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E0F8"/>
  <w15:chartTrackingRefBased/>
  <w15:docId w15:val="{FA5B68DB-6237-474F-9259-DD7E225C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3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0E33"/>
    <w:rPr>
      <w:rFonts w:ascii="Angsana New" w:hAnsi="Angsana New"/>
      <w:sz w:val="34"/>
      <w:szCs w:val="34"/>
    </w:rPr>
  </w:style>
  <w:style w:type="character" w:customStyle="1" w:styleId="a4">
    <w:name w:val="เนื้อความ อักขระ"/>
    <w:basedOn w:val="a0"/>
    <w:link w:val="a3"/>
    <w:rsid w:val="00C30E33"/>
    <w:rPr>
      <w:rFonts w:ascii="Angsana New" w:eastAsia="Cordia New" w:hAnsi="Angsana New" w:cs="Angsana New"/>
      <w:sz w:val="34"/>
      <w:szCs w:val="34"/>
    </w:rPr>
  </w:style>
  <w:style w:type="paragraph" w:styleId="a5">
    <w:name w:val="List Paragraph"/>
    <w:basedOn w:val="a"/>
    <w:uiPriority w:val="34"/>
    <w:qFormat/>
    <w:rsid w:val="00810672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130075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3007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รณรงค์ พูลสวัสดิ์</dc:creator>
  <cp:keywords/>
  <dc:description/>
  <cp:lastModifiedBy>Acer</cp:lastModifiedBy>
  <cp:revision>16</cp:revision>
  <cp:lastPrinted>2024-04-03T06:35:00Z</cp:lastPrinted>
  <dcterms:created xsi:type="dcterms:W3CDTF">2024-03-11T05:33:00Z</dcterms:created>
  <dcterms:modified xsi:type="dcterms:W3CDTF">2024-04-03T06:36:00Z</dcterms:modified>
</cp:coreProperties>
</file>